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DISCIPLINA/competenza chiave: </w:t>
      </w:r>
      <w:r w:rsidDel="00000000" w:rsidR="00000000" w:rsidRPr="00000000">
        <w:rPr>
          <w:b w:val="1"/>
          <w:sz w:val="32"/>
          <w:szCs w:val="32"/>
          <w:rtl w:val="0"/>
        </w:rPr>
        <w:t xml:space="preserve">ARTE E IMMAGINE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</w:rPr>
      </w:pPr>
      <w:r w:rsidDel="00000000" w:rsidR="00000000" w:rsidRPr="00000000">
        <w:rPr/>
        <w:drawing>
          <wp:inline distB="0" distT="0" distL="0" distR="0">
            <wp:extent cx="3028950" cy="302895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30289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“In generale, il colore è un mezzo per influenzare direttamente l’anima.                                                </w:t>
      </w:r>
    </w:p>
    <w:p w:rsidR="00000000" w:rsidDel="00000000" w:rsidP="00000000" w:rsidRDefault="00000000" w:rsidRPr="00000000" w14:paraId="00000006">
      <w:pPr>
        <w:rPr>
          <w:i w:val="1"/>
        </w:rPr>
      </w:pPr>
      <w:r w:rsidDel="00000000" w:rsidR="00000000" w:rsidRPr="00000000">
        <w:rPr>
          <w:i w:val="1"/>
          <w:rtl w:val="0"/>
        </w:rPr>
        <w:t xml:space="preserve">Il colore è il tasto. L’occhio è il martelletto. L’anima è un pianoforte con molte corde. L’artista è la mano che toccando questo o quel tasto fa vibrare l’anima… (W. Kandinskij).                                        </w:t>
      </w:r>
    </w:p>
    <w:p w:rsidR="00000000" w:rsidDel="00000000" w:rsidP="00000000" w:rsidRDefault="00000000" w:rsidRPr="00000000" w14:paraId="00000007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----------------------------------------------------------------------------------------------------------------------------------------------</w:t>
      </w:r>
    </w:p>
    <w:p w:rsidR="00000000" w:rsidDel="00000000" w:rsidP="00000000" w:rsidRDefault="00000000" w:rsidRPr="00000000" w14:paraId="0000000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Quali ABILITÀ DI BASE connotano la disciplina/competenza chiave in questione? Cosa deve saper fare uno studente per essere considerato competente  nell’ambito posto a tema?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OSSERVARE E LEGGERE</w:t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ESPRIMERSI E COMUNICARE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/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APPREZZARE</w:t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DOMANDE ESSENZIALI :         1) Che cos’è  l’Arte ?</w:t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                                         2) A cosa serve la Storia dell’Arte?</w:t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                                                3) Quali sono i motivi del cambiamento nella Storia dell’Arte?</w:t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center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295900" cy="478155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4781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center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SCUOLA </w:t>
      </w:r>
      <w:r w:rsidDel="00000000" w:rsidR="00000000" w:rsidRPr="00000000">
        <w:rPr>
          <w:b w:val="1"/>
          <w:sz w:val="36"/>
          <w:szCs w:val="36"/>
          <w:rtl w:val="0"/>
        </w:rPr>
        <w:t xml:space="preserve">PRIMARIA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center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805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05"/>
        <w:tblGridChange w:id="0">
          <w:tblGrid>
            <w:gridCol w:w="8805"/>
          </w:tblGrid>
        </w:tblGridChange>
      </w:tblGrid>
      <w:tr>
        <w:trPr>
          <w:trHeight w:val="4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0" w:lineRule="auto"/>
              <w:ind w:left="100" w:firstLine="0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CLASSE I</w:t>
            </w:r>
          </w:p>
        </w:tc>
      </w:tr>
    </w:tbl>
    <w:p w:rsidR="00000000" w:rsidDel="00000000" w:rsidP="00000000" w:rsidRDefault="00000000" w:rsidRPr="00000000" w14:paraId="00000020">
      <w:pPr>
        <w:spacing w:after="0" w:line="276" w:lineRule="auto"/>
        <w:ind w:left="1000" w:firstLine="0"/>
        <w:jc w:val="both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 </w:t>
      </w:r>
    </w:p>
    <w:p w:rsidR="00000000" w:rsidDel="00000000" w:rsidP="00000000" w:rsidRDefault="00000000" w:rsidRPr="00000000" w14:paraId="00000021">
      <w:pPr>
        <w:spacing w:after="0" w:before="60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Il bambino è in grado di</w:t>
      </w:r>
    </w:p>
    <w:p w:rsidR="00000000" w:rsidDel="00000000" w:rsidP="00000000" w:rsidRDefault="00000000" w:rsidRPr="00000000" w14:paraId="00000022">
      <w:pPr>
        <w:numPr>
          <w:ilvl w:val="0"/>
          <w:numId w:val="16"/>
        </w:numPr>
        <w:spacing w:after="0" w:lineRule="auto"/>
        <w:ind w:left="1842.5196850393697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osservare e leggere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semplici immagini, fotografie e opere d’arte.        </w:t>
      </w:r>
    </w:p>
    <w:p w:rsidR="00000000" w:rsidDel="00000000" w:rsidP="00000000" w:rsidRDefault="00000000" w:rsidRPr="00000000" w14:paraId="00000023">
      <w:pPr>
        <w:spacing w:after="0" w:lineRule="auto"/>
        <w:ind w:left="216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7"/>
        </w:numPr>
        <w:spacing w:after="0" w:lineRule="auto"/>
        <w:ind w:left="1559.0551181102362" w:firstLine="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esprimersi e comunicare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attraverso i linguaggi figurativi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immaginazione e creatività:</w:t>
      </w:r>
    </w:p>
    <w:p w:rsidR="00000000" w:rsidDel="00000000" w:rsidP="00000000" w:rsidRDefault="00000000" w:rsidRPr="00000000" w14:paraId="00000025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sperimenta e rielabora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semplici immagini e prodotti inerenti al linguaggio visivo, iniziando a utilizzare tecniche, materiali e strumenti diversificati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curiosità e piacere.</w:t>
      </w:r>
    </w:p>
    <w:p w:rsidR="00000000" w:rsidDel="00000000" w:rsidP="00000000" w:rsidRDefault="00000000" w:rsidRPr="00000000" w14:paraId="00000026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esprime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sensazioni ed emozioni in modo personale e autentico attraverso l’utilizzo anche combinato di linguaggi non verbali. </w:t>
      </w:r>
    </w:p>
    <w:p w:rsidR="00000000" w:rsidDel="00000000" w:rsidP="00000000" w:rsidRDefault="00000000" w:rsidRPr="00000000" w14:paraId="00000027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comunica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emozioni e realtà percepite avvalendosi delle possibilità offerte dal linguaggio iconico e, in generale, artistico-espressivo.</w:t>
      </w:r>
    </w:p>
    <w:p w:rsidR="00000000" w:rsidDel="00000000" w:rsidP="00000000" w:rsidRDefault="00000000" w:rsidRPr="00000000" w14:paraId="00000028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6"/>
        </w:numPr>
        <w:spacing w:after="0" w:lineRule="auto"/>
        <w:ind w:left="1559.0551181102362" w:right="140" w:firstLine="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apprezzare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produzioni artistico- espressive: </w:t>
      </w:r>
    </w:p>
    <w:p w:rsidR="00000000" w:rsidDel="00000000" w:rsidP="00000000" w:rsidRDefault="00000000" w:rsidRPr="00000000" w14:paraId="0000002A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- conosce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 principali beni artistico-culturali presenti nel proprio territorio e manifesta      sensibilità e rispetto per la loro salvaguardia.</w:t>
      </w:r>
    </w:p>
    <w:p w:rsidR="00000000" w:rsidDel="00000000" w:rsidP="00000000" w:rsidRDefault="00000000" w:rsidRPr="00000000" w14:paraId="0000002B">
      <w:pPr>
        <w:spacing w:after="0" w:lineRule="auto"/>
        <w:ind w:right="14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12"/>
        </w:numPr>
        <w:spacing w:after="0" w:lineRule="auto"/>
        <w:ind w:left="720" w:right="140" w:hanging="11.338582677165334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Temi: colori primari e secondari, il codice gestuale e comunicazione non verbale, elementi e caratteristiche del proprio territorio (geografia), elementi della comunicazione visiva: colori, forme, linee, segni.</w:t>
      </w:r>
    </w:p>
    <w:p w:rsidR="00000000" w:rsidDel="00000000" w:rsidP="00000000" w:rsidRDefault="00000000" w:rsidRPr="00000000" w14:paraId="0000002D">
      <w:pPr>
        <w:spacing w:after="0" w:line="276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tbl>
      <w:tblPr>
        <w:tblStyle w:val="Table2"/>
        <w:tblW w:w="8805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05"/>
        <w:tblGridChange w:id="0">
          <w:tblGrid>
            <w:gridCol w:w="8805"/>
          </w:tblGrid>
        </w:tblGridChange>
      </w:tblGrid>
      <w:tr>
        <w:trPr>
          <w:trHeight w:val="4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spacing w:after="0" w:lineRule="auto"/>
              <w:ind w:left="100" w:firstLine="0"/>
              <w:jc w:val="both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CLASSE II</w:t>
            </w:r>
          </w:p>
        </w:tc>
      </w:tr>
    </w:tbl>
    <w:p w:rsidR="00000000" w:rsidDel="00000000" w:rsidP="00000000" w:rsidRDefault="00000000" w:rsidRPr="00000000" w14:paraId="0000002F">
      <w:pPr>
        <w:spacing w:after="0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0">
      <w:pPr>
        <w:spacing w:after="0" w:before="60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Il bambino è in grado di</w:t>
      </w:r>
    </w:p>
    <w:p w:rsidR="00000000" w:rsidDel="00000000" w:rsidP="00000000" w:rsidRDefault="00000000" w:rsidRPr="00000000" w14:paraId="00000031">
      <w:pPr>
        <w:numPr>
          <w:ilvl w:val="0"/>
          <w:numId w:val="16"/>
        </w:numPr>
        <w:spacing w:after="0" w:lineRule="auto"/>
        <w:ind w:left="1842.5196850393697" w:hanging="36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osservare e leggere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semplici immagini, fotografie e opere d’arte:</w:t>
      </w:r>
    </w:p>
    <w:p w:rsidR="00000000" w:rsidDel="00000000" w:rsidP="00000000" w:rsidRDefault="00000000" w:rsidRPr="00000000" w14:paraId="00000032">
      <w:pPr>
        <w:numPr>
          <w:ilvl w:val="0"/>
          <w:numId w:val="1"/>
        </w:numPr>
        <w:spacing w:after="0" w:lineRule="auto"/>
        <w:ind w:left="720" w:firstLine="839.0551181102362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utilizza diverse tecniche per descrivere gli elementi formali ed estetici di un contesto reale.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spacing w:after="0" w:lineRule="auto"/>
        <w:ind w:left="720" w:firstLine="839.0551181102362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legge e interpreta un’immagine o un’opera d’arte, cogliendo le scelte creative dell’autore.        </w:t>
      </w:r>
    </w:p>
    <w:p w:rsidR="00000000" w:rsidDel="00000000" w:rsidP="00000000" w:rsidRDefault="00000000" w:rsidRPr="00000000" w14:paraId="00000034">
      <w:pPr>
        <w:spacing w:after="0" w:lineRule="auto"/>
        <w:ind w:left="216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numPr>
          <w:ilvl w:val="0"/>
          <w:numId w:val="7"/>
        </w:numPr>
        <w:spacing w:after="0" w:lineRule="auto"/>
        <w:ind w:left="1559.0551181102362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esprimersi e comunicare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attraverso i linguaggi figurativi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immaginazione e creatività:</w:t>
      </w:r>
    </w:p>
    <w:p w:rsidR="00000000" w:rsidDel="00000000" w:rsidP="00000000" w:rsidRDefault="00000000" w:rsidRPr="00000000" w14:paraId="00000036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sperimenta e rielabora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immagini di diverso tipo con molteplici tecniche, materiali e strumenti.</w:t>
      </w:r>
    </w:p>
    <w:p w:rsidR="00000000" w:rsidDel="00000000" w:rsidP="00000000" w:rsidRDefault="00000000" w:rsidRPr="00000000" w14:paraId="00000037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utilizza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consapevolmente gli strumenti, le tecniche figurative e le regole della rappresentazione visiva.</w:t>
      </w:r>
    </w:p>
    <w:p w:rsidR="00000000" w:rsidDel="00000000" w:rsidP="00000000" w:rsidRDefault="00000000" w:rsidRPr="00000000" w14:paraId="00000038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esprime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sensazioni ed emozioni in modo personale e autentico attraverso l’utilizzo anche combinato di linguaggi non verbali. </w:t>
      </w:r>
    </w:p>
    <w:p w:rsidR="00000000" w:rsidDel="00000000" w:rsidP="00000000" w:rsidRDefault="00000000" w:rsidRPr="00000000" w14:paraId="00000039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comunica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emozioni e realtà percepite avvalendosi delle possibilità offerte dal linguaggio iconico e, in generale, artistico-espressivo.</w:t>
      </w:r>
    </w:p>
    <w:p w:rsidR="00000000" w:rsidDel="00000000" w:rsidP="00000000" w:rsidRDefault="00000000" w:rsidRPr="00000000" w14:paraId="0000003A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numPr>
          <w:ilvl w:val="0"/>
          <w:numId w:val="6"/>
        </w:numPr>
        <w:spacing w:after="0" w:lineRule="auto"/>
        <w:ind w:left="1559.0551181102362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apprezzare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produzioni artistico- espressive: </w:t>
      </w:r>
    </w:p>
    <w:p w:rsidR="00000000" w:rsidDel="00000000" w:rsidP="00000000" w:rsidRDefault="00000000" w:rsidRPr="00000000" w14:paraId="0000003C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- conosce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 principali beni artistico-culturali presenti nel proprio territorio e manifesta      sensibilità e rispetto per la loro salvaguardia.</w:t>
      </w:r>
    </w:p>
    <w:p w:rsidR="00000000" w:rsidDel="00000000" w:rsidP="00000000" w:rsidRDefault="00000000" w:rsidRPr="00000000" w14:paraId="0000003D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conosce e individua i principali aspetti formali di opere d’arte e artigianali, anche di culture diverse dalla propria.</w:t>
      </w:r>
    </w:p>
    <w:p w:rsidR="00000000" w:rsidDel="00000000" w:rsidP="00000000" w:rsidRDefault="00000000" w:rsidRPr="00000000" w14:paraId="0000003E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numPr>
          <w:ilvl w:val="0"/>
          <w:numId w:val="12"/>
        </w:numPr>
        <w:spacing w:after="0" w:lineRule="auto"/>
        <w:ind w:left="720" w:right="140" w:firstLine="839.0551181102362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Temi: caratteristiche nelle opere visive e artistiche, la funzione della luce e dell’ombra nelle immagini e nelle opere d’arte, emittente, messaggio e destinatario, lettura denotativa di opere d’arte di epoche diverse, elementi della comunicazione visiva: colori, forme, linee, segni.</w:t>
      </w:r>
    </w:p>
    <w:p w:rsidR="00000000" w:rsidDel="00000000" w:rsidP="00000000" w:rsidRDefault="00000000" w:rsidRPr="00000000" w14:paraId="00000040">
      <w:pPr>
        <w:spacing w:after="0" w:line="304.3636363636363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tbl>
      <w:tblPr>
        <w:tblStyle w:val="Table3"/>
        <w:tblW w:w="8805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05"/>
        <w:tblGridChange w:id="0">
          <w:tblGrid>
            <w:gridCol w:w="8805"/>
          </w:tblGrid>
        </w:tblGridChange>
      </w:tblGrid>
      <w:tr>
        <w:trPr>
          <w:trHeight w:val="4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spacing w:after="0" w:lineRule="auto"/>
              <w:ind w:left="100" w:firstLine="0"/>
              <w:jc w:val="both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CLASSE III</w:t>
            </w:r>
          </w:p>
        </w:tc>
      </w:tr>
    </w:tbl>
    <w:p w:rsidR="00000000" w:rsidDel="00000000" w:rsidP="00000000" w:rsidRDefault="00000000" w:rsidRPr="00000000" w14:paraId="00000042">
      <w:pPr>
        <w:spacing w:after="0" w:lineRule="auto"/>
        <w:ind w:firstLine="1417.3228346456694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Il bambino è in grado di</w:t>
      </w:r>
    </w:p>
    <w:p w:rsidR="00000000" w:rsidDel="00000000" w:rsidP="00000000" w:rsidRDefault="00000000" w:rsidRPr="00000000" w14:paraId="00000043">
      <w:pPr>
        <w:numPr>
          <w:ilvl w:val="0"/>
          <w:numId w:val="16"/>
        </w:numPr>
        <w:spacing w:after="0" w:lineRule="auto"/>
        <w:ind w:left="1842.5196850393697" w:hanging="36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osservare e leggere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semplici immagini, fotografie e opere d’arte:</w:t>
      </w:r>
    </w:p>
    <w:p w:rsidR="00000000" w:rsidDel="00000000" w:rsidP="00000000" w:rsidRDefault="00000000" w:rsidRPr="00000000" w14:paraId="00000044">
      <w:pPr>
        <w:numPr>
          <w:ilvl w:val="0"/>
          <w:numId w:val="1"/>
        </w:numPr>
        <w:spacing w:after="0" w:lineRule="auto"/>
        <w:ind w:left="720" w:firstLine="839.0551181102362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utilizza diverse tecniche per descrivere gli elementi formali ed estetici di un contesto reale.</w:t>
      </w:r>
    </w:p>
    <w:p w:rsidR="00000000" w:rsidDel="00000000" w:rsidP="00000000" w:rsidRDefault="00000000" w:rsidRPr="00000000" w14:paraId="00000045">
      <w:pPr>
        <w:numPr>
          <w:ilvl w:val="0"/>
          <w:numId w:val="1"/>
        </w:numPr>
        <w:spacing w:after="0" w:lineRule="auto"/>
        <w:ind w:left="720" w:firstLine="839.0551181102362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legge e interpreta un’immagine o un’opera d’arte, cogliendo le scelte creative dell’autore.        </w:t>
      </w:r>
    </w:p>
    <w:p w:rsidR="00000000" w:rsidDel="00000000" w:rsidP="00000000" w:rsidRDefault="00000000" w:rsidRPr="00000000" w14:paraId="00000046">
      <w:pPr>
        <w:spacing w:after="0" w:lineRule="auto"/>
        <w:ind w:left="216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7"/>
        </w:numPr>
        <w:spacing w:after="0" w:lineRule="auto"/>
        <w:ind w:left="1559.0551181102362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esprimersi e comunicare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attraverso i linguaggi figurativi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immaginazione e creatività:</w:t>
      </w:r>
    </w:p>
    <w:p w:rsidR="00000000" w:rsidDel="00000000" w:rsidP="00000000" w:rsidRDefault="00000000" w:rsidRPr="00000000" w14:paraId="00000048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sperimenta e rielabora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immagini di diverso tipo con molteplici tecniche, materiali e strumenti.</w:t>
      </w:r>
    </w:p>
    <w:p w:rsidR="00000000" w:rsidDel="00000000" w:rsidP="00000000" w:rsidRDefault="00000000" w:rsidRPr="00000000" w14:paraId="00000049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utilizza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consapevolmente gli strumenti, le tecniche figurative e le regole della rappresentazione visiva.</w:t>
      </w:r>
    </w:p>
    <w:p w:rsidR="00000000" w:rsidDel="00000000" w:rsidP="00000000" w:rsidRDefault="00000000" w:rsidRPr="00000000" w14:paraId="0000004A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esprime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sensazioni ed emozioni in modo personale e autentico attraverso l’utilizzo anche combinato di linguaggi non verbali. </w:t>
      </w:r>
    </w:p>
    <w:p w:rsidR="00000000" w:rsidDel="00000000" w:rsidP="00000000" w:rsidRDefault="00000000" w:rsidRPr="00000000" w14:paraId="0000004B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comunica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emozioni e realtà percepite avvalendosi delle possibilità offerte dal linguaggio iconico e, in generale, artistico-espressivo.</w:t>
      </w:r>
    </w:p>
    <w:p w:rsidR="00000000" w:rsidDel="00000000" w:rsidP="00000000" w:rsidRDefault="00000000" w:rsidRPr="00000000" w14:paraId="0000004C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0"/>
          <w:numId w:val="6"/>
        </w:numPr>
        <w:spacing w:after="0" w:lineRule="auto"/>
        <w:ind w:left="1559.0551181102362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apprezzare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produzioni artistico- espressive: </w:t>
      </w:r>
    </w:p>
    <w:p w:rsidR="00000000" w:rsidDel="00000000" w:rsidP="00000000" w:rsidRDefault="00000000" w:rsidRPr="00000000" w14:paraId="0000004E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- conosce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 principali beni artistico-culturali presenti nel proprio territorio e manifesta      sensibilità e rispetto per la loro salvaguardia.</w:t>
      </w:r>
    </w:p>
    <w:p w:rsidR="00000000" w:rsidDel="00000000" w:rsidP="00000000" w:rsidRDefault="00000000" w:rsidRPr="00000000" w14:paraId="0000004F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conosce e individua i principali aspetti formali di opere d’arte e artigianali, anche di culture diverse dalla propria.</w:t>
      </w:r>
    </w:p>
    <w:p w:rsidR="00000000" w:rsidDel="00000000" w:rsidP="00000000" w:rsidRDefault="00000000" w:rsidRPr="00000000" w14:paraId="00000050">
      <w:pPr>
        <w:spacing w:after="0" w:lineRule="auto"/>
        <w:ind w:left="1842.5196850393697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numPr>
          <w:ilvl w:val="0"/>
          <w:numId w:val="12"/>
        </w:numPr>
        <w:spacing w:after="0" w:lineRule="auto"/>
        <w:ind w:left="720" w:right="140" w:firstLine="839.0551181102362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Temi: caratteristiche nelle opere visive e artistiche, la funzione della luce e dell’ombra nelle immagini e nelle opere d’arte, tecniche di disegno, emittente, messaggio e destinatario, lettura denotativa di opere d’arte di epoche diverse, relazioni spaziali nel disegno e nelle opere d’arte (piani, plastici, diorami…), elementi di arte preistorica.</w:t>
      </w:r>
    </w:p>
    <w:p w:rsidR="00000000" w:rsidDel="00000000" w:rsidP="00000000" w:rsidRDefault="00000000" w:rsidRPr="00000000" w14:paraId="00000052">
      <w:pPr>
        <w:spacing w:after="0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line="276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tbl>
      <w:tblPr>
        <w:tblStyle w:val="Table4"/>
        <w:tblW w:w="8805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05"/>
        <w:tblGridChange w:id="0">
          <w:tblGrid>
            <w:gridCol w:w="8805"/>
          </w:tblGrid>
        </w:tblGridChange>
      </w:tblGrid>
      <w:tr>
        <w:trPr>
          <w:trHeight w:val="4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spacing w:after="0" w:lineRule="auto"/>
              <w:ind w:left="100" w:firstLine="0"/>
              <w:jc w:val="both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CLASSE IV</w:t>
            </w:r>
          </w:p>
        </w:tc>
      </w:tr>
    </w:tbl>
    <w:p w:rsidR="00000000" w:rsidDel="00000000" w:rsidP="00000000" w:rsidRDefault="00000000" w:rsidRPr="00000000" w14:paraId="00000055">
      <w:pPr>
        <w:spacing w:after="0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56">
      <w:pPr>
        <w:spacing w:after="0" w:lineRule="auto"/>
        <w:ind w:firstLine="1417.3228346456694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Il bambino è in grado di</w:t>
      </w:r>
    </w:p>
    <w:p w:rsidR="00000000" w:rsidDel="00000000" w:rsidP="00000000" w:rsidRDefault="00000000" w:rsidRPr="00000000" w14:paraId="00000057">
      <w:pPr>
        <w:spacing w:after="0" w:line="304.3636363636363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osservare e leggere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artefatti visivi e testi misti iconico-verbali:</w:t>
      </w:r>
    </w:p>
    <w:p w:rsidR="00000000" w:rsidDel="00000000" w:rsidP="00000000" w:rsidRDefault="00000000" w:rsidRPr="00000000" w14:paraId="00000058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immagini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(fotografie, fumetti, manifesti, produzioni personali e prodotti artistico-espressivi quali disegni, fotografie, opere d’arte … realizzati da compagni, da artisti);</w:t>
      </w:r>
    </w:p>
    <w:p w:rsidR="00000000" w:rsidDel="00000000" w:rsidP="00000000" w:rsidRDefault="00000000" w:rsidRPr="00000000" w14:paraId="00000059">
      <w:pPr>
        <w:spacing w:after="0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messaggi multimediali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(spot, brevi filmati, videoclip …),</w:t>
      </w:r>
    </w:p>
    <w:p w:rsidR="00000000" w:rsidDel="00000000" w:rsidP="00000000" w:rsidRDefault="00000000" w:rsidRPr="00000000" w14:paraId="0000005A">
      <w:pPr>
        <w:spacing w:after="0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proposti e presentati dagli insegnanti o da esperti avvalendosi di conoscenze e abilità relative al linguaggio visivo acquisite dentro e fuori scuola:</w:t>
      </w:r>
    </w:p>
    <w:p w:rsidR="00000000" w:rsidDel="00000000" w:rsidP="00000000" w:rsidRDefault="00000000" w:rsidRPr="00000000" w14:paraId="0000005B">
      <w:pPr>
        <w:numPr>
          <w:ilvl w:val="3"/>
          <w:numId w:val="14"/>
        </w:numPr>
        <w:spacing w:after="0" w:line="296.72727272727275" w:lineRule="auto"/>
        <w:ind w:left="288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osserva e descrive in maniera globale un’immagine   </w:t>
      </w:r>
    </w:p>
    <w:p w:rsidR="00000000" w:rsidDel="00000000" w:rsidP="00000000" w:rsidRDefault="00000000" w:rsidRPr="00000000" w14:paraId="0000005C">
      <w:pPr>
        <w:keepNext w:val="0"/>
        <w:keepLines w:val="0"/>
        <w:widowControl w:val="1"/>
        <w:numPr>
          <w:ilvl w:val="3"/>
          <w:numId w:val="1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96.72727272727275" w:lineRule="auto"/>
        <w:ind w:left="288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descrive gli elementi formali;</w:t>
      </w:r>
    </w:p>
    <w:p w:rsidR="00000000" w:rsidDel="00000000" w:rsidP="00000000" w:rsidRDefault="00000000" w:rsidRPr="00000000" w14:paraId="0000005D">
      <w:pPr>
        <w:numPr>
          <w:ilvl w:val="3"/>
          <w:numId w:val="14"/>
        </w:numPr>
        <w:spacing w:after="0" w:line="292.3636363636364" w:lineRule="auto"/>
        <w:ind w:left="288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utilizza le regole della percezione visiva e l’orientamento nello spazio;</w:t>
      </w:r>
    </w:p>
    <w:p w:rsidR="00000000" w:rsidDel="00000000" w:rsidP="00000000" w:rsidRDefault="00000000" w:rsidRPr="00000000" w14:paraId="0000005E">
      <w:pPr>
        <w:numPr>
          <w:ilvl w:val="3"/>
          <w:numId w:val="14"/>
        </w:numPr>
        <w:spacing w:after="0" w:afterAutospacing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riconosce gli elementi grammaticali e tecnici del linguaggio visivo (linee, colori, forme, volume, spazio), individuando il loro significato espressivo;</w:t>
      </w:r>
    </w:p>
    <w:p w:rsidR="00000000" w:rsidDel="00000000" w:rsidP="00000000" w:rsidRDefault="00000000" w:rsidRPr="00000000" w14:paraId="0000005F">
      <w:pPr>
        <w:numPr>
          <w:ilvl w:val="3"/>
          <w:numId w:val="14"/>
        </w:numPr>
        <w:spacing w:after="0" w:before="0" w:beforeAutospacing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riconosce nel linguaggio del fumetto, filmico e audiovisivo le diverse tipologie di codici, le sequenze narrative e decodifica in forma elementare i diversi significati;</w:t>
      </w:r>
    </w:p>
    <w:p w:rsidR="00000000" w:rsidDel="00000000" w:rsidP="00000000" w:rsidRDefault="00000000" w:rsidRPr="00000000" w14:paraId="00000060">
      <w:pPr>
        <w:numPr>
          <w:ilvl w:val="3"/>
          <w:numId w:val="14"/>
        </w:numPr>
        <w:spacing w:after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individua in un’opera d’arte gli elementi essenziali della forma, del linguaggio, della tecnica e dello stile dell’artista per comprenderne funzione e messaggio;</w:t>
      </w:r>
    </w:p>
    <w:p w:rsidR="00000000" w:rsidDel="00000000" w:rsidP="00000000" w:rsidRDefault="00000000" w:rsidRPr="00000000" w14:paraId="00000061">
      <w:pPr>
        <w:spacing w:after="0" w:lineRule="auto"/>
        <w:ind w:left="154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·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esprimersi e comunicare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attraverso i linguaggi figurativi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immaginazione e creatività:</w:t>
      </w:r>
    </w:p>
    <w:p w:rsidR="00000000" w:rsidDel="00000000" w:rsidP="00000000" w:rsidRDefault="00000000" w:rsidRPr="00000000" w14:paraId="00000062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utilizza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curiosità e piacere</w:t>
      </w:r>
    </w:p>
    <w:p w:rsidR="00000000" w:rsidDel="00000000" w:rsidP="00000000" w:rsidRDefault="00000000" w:rsidRPr="00000000" w14:paraId="00000063">
      <w:pPr>
        <w:spacing w:after="0" w:line="296.72727272727275" w:lineRule="auto"/>
        <w:ind w:left="262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   materiali e strumenti, anche audiovisivi e multimediali;</w:t>
      </w:r>
    </w:p>
    <w:p w:rsidR="00000000" w:rsidDel="00000000" w:rsidP="00000000" w:rsidRDefault="00000000" w:rsidRPr="00000000" w14:paraId="00000064">
      <w:pPr>
        <w:spacing w:after="0" w:line="293.45454545454544" w:lineRule="auto"/>
        <w:ind w:left="262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   tecniche espressive e creative,</w:t>
      </w:r>
    </w:p>
    <w:p w:rsidR="00000000" w:rsidDel="00000000" w:rsidP="00000000" w:rsidRDefault="00000000" w:rsidRPr="00000000" w14:paraId="00000065">
      <w:pPr>
        <w:spacing w:after="0" w:lineRule="auto"/>
        <w:ind w:left="154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sperimentando le varie possibilità che i linguaggi iconico e plastico-figurativo consentono (disegno, pittura, collage, frottage, manipolazione e modellamento della creta...) per produrre varie tipologie di testi visivi (espressivi, narrativi, rappresentativi e comunicativi) e per rielaborare in modo creativo le immagini;</w:t>
      </w:r>
    </w:p>
    <w:p w:rsidR="00000000" w:rsidDel="00000000" w:rsidP="00000000" w:rsidRDefault="00000000" w:rsidRPr="00000000" w14:paraId="00000066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esprime e comunica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sensazioni ed emozioni in modo personale e autentico attraverso l’utilizzo anche combinato di linguaggi non verbali (mimico- gestuale, grafico-manipolativo) assegnando ad essi un significato;</w:t>
      </w:r>
    </w:p>
    <w:p w:rsidR="00000000" w:rsidDel="00000000" w:rsidP="00000000" w:rsidRDefault="00000000" w:rsidRPr="00000000" w14:paraId="00000067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apprezzare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produzioni artistiche: esprime la propria soddisfazione e il piacere connesso al processo di realizzazione e/o fruizione di un prodotto artistico-espressivo; conosce i principali beni artistico-culturali e le principali forme di produzione artigianale presenti nel proprio territorio/appartenenti alla propria e ad altre culture e manifesta sensibilità e rispetto per la loro salvaguardia.</w:t>
      </w:r>
    </w:p>
    <w:p w:rsidR="00000000" w:rsidDel="00000000" w:rsidP="00000000" w:rsidRDefault="00000000" w:rsidRPr="00000000" w14:paraId="00000068">
      <w:pPr>
        <w:numPr>
          <w:ilvl w:val="0"/>
          <w:numId w:val="8"/>
        </w:numPr>
        <w:spacing w:after="0" w:lineRule="auto"/>
        <w:ind w:left="216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Temi: forme e figure, relazioni spaziali, linguaggio della luce e dell’ombra, significato simbolico di alcuni elementi (colori, piante, animali, oggetti…), elementi del linguaggio multimediale, tecniche grafico-pittoriche, composizioni polimateriche, elementi di storia dell’arte legati alle civiltà antiche..         </w:t>
      </w:r>
    </w:p>
    <w:p w:rsidR="00000000" w:rsidDel="00000000" w:rsidP="00000000" w:rsidRDefault="00000000" w:rsidRPr="00000000" w14:paraId="00000069">
      <w:pPr>
        <w:spacing w:after="0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tbl>
      <w:tblPr>
        <w:tblStyle w:val="Table5"/>
        <w:tblW w:w="8805.0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05"/>
        <w:tblGridChange w:id="0">
          <w:tblGrid>
            <w:gridCol w:w="8805"/>
          </w:tblGrid>
        </w:tblGridChange>
      </w:tblGrid>
      <w:tr>
        <w:trPr>
          <w:trHeight w:val="4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A">
            <w:pPr>
              <w:spacing w:after="0" w:lineRule="auto"/>
              <w:ind w:left="100" w:firstLine="0"/>
              <w:jc w:val="both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CLASSE V</w:t>
            </w:r>
          </w:p>
        </w:tc>
      </w:tr>
    </w:tbl>
    <w:p w:rsidR="00000000" w:rsidDel="00000000" w:rsidP="00000000" w:rsidRDefault="00000000" w:rsidRPr="00000000" w14:paraId="0000006B">
      <w:pPr>
        <w:spacing w:after="0" w:lineRule="auto"/>
        <w:ind w:hanging="72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6C">
      <w:pPr>
        <w:spacing w:after="0" w:lineRule="auto"/>
        <w:ind w:firstLine="1417.3228346456694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Il bambino è in grado di</w:t>
      </w:r>
    </w:p>
    <w:p w:rsidR="00000000" w:rsidDel="00000000" w:rsidP="00000000" w:rsidRDefault="00000000" w:rsidRPr="00000000" w14:paraId="0000006D">
      <w:pPr>
        <w:numPr>
          <w:ilvl w:val="0"/>
          <w:numId w:val="17"/>
        </w:numPr>
        <w:spacing w:after="0" w:line="304.3636363636363" w:lineRule="auto"/>
        <w:ind w:left="216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osservare e leggere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artefatti visivi e testi misti iconico-verbali:</w:t>
      </w:r>
    </w:p>
    <w:p w:rsidR="00000000" w:rsidDel="00000000" w:rsidP="00000000" w:rsidRDefault="00000000" w:rsidRPr="00000000" w14:paraId="0000006E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immagini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(fotografie, fumetti, manifesti, produzioni personali e prodotti artistico-espressivi quali disegni, fotografie, opere d’arte … realizzati da compagni, da artisti);</w:t>
      </w:r>
    </w:p>
    <w:p w:rsidR="00000000" w:rsidDel="00000000" w:rsidP="00000000" w:rsidRDefault="00000000" w:rsidRPr="00000000" w14:paraId="0000006F">
      <w:pPr>
        <w:spacing w:after="0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messaggi multimediali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(spot, brevi filmati, videoclip …),</w:t>
      </w:r>
    </w:p>
    <w:p w:rsidR="00000000" w:rsidDel="00000000" w:rsidP="00000000" w:rsidRDefault="00000000" w:rsidRPr="00000000" w14:paraId="00000070">
      <w:pPr>
        <w:spacing w:after="0" w:lineRule="auto"/>
        <w:ind w:left="15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proposti e presentati dagli insegnanti o da esperti avvalendosi di conoscenze e abilità relative al linguaggio visivo acquisite dentro e fuori scuola:</w:t>
      </w:r>
    </w:p>
    <w:p w:rsidR="00000000" w:rsidDel="00000000" w:rsidP="00000000" w:rsidRDefault="00000000" w:rsidRPr="00000000" w14:paraId="00000071">
      <w:pPr>
        <w:numPr>
          <w:ilvl w:val="0"/>
          <w:numId w:val="13"/>
        </w:numPr>
        <w:spacing w:after="0" w:line="296.72727272727275" w:lineRule="auto"/>
        <w:ind w:left="288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osserva e descrive in maniera globale un’immagine   </w:t>
      </w:r>
    </w:p>
    <w:p w:rsidR="00000000" w:rsidDel="00000000" w:rsidP="00000000" w:rsidRDefault="00000000" w:rsidRPr="00000000" w14:paraId="00000072">
      <w:pPr>
        <w:numPr>
          <w:ilvl w:val="0"/>
          <w:numId w:val="13"/>
        </w:numPr>
        <w:spacing w:after="0" w:line="296.72727272727275" w:lineRule="auto"/>
        <w:ind w:left="288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descrive gli elementi formali;</w:t>
      </w:r>
    </w:p>
    <w:p w:rsidR="00000000" w:rsidDel="00000000" w:rsidP="00000000" w:rsidRDefault="00000000" w:rsidRPr="00000000" w14:paraId="00000073">
      <w:pPr>
        <w:numPr>
          <w:ilvl w:val="0"/>
          <w:numId w:val="13"/>
        </w:numPr>
        <w:spacing w:after="0" w:line="292.3636363636364" w:lineRule="auto"/>
        <w:ind w:left="288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utilizza le regole della percezione visiva e l’orientamento nello spazio;</w:t>
      </w:r>
    </w:p>
    <w:p w:rsidR="00000000" w:rsidDel="00000000" w:rsidP="00000000" w:rsidRDefault="00000000" w:rsidRPr="00000000" w14:paraId="00000074">
      <w:pPr>
        <w:numPr>
          <w:ilvl w:val="0"/>
          <w:numId w:val="13"/>
        </w:numPr>
        <w:spacing w:after="0" w:afterAutospacing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riconosce gli elementi grammaticali e tecnici del linguaggio visivo (linee, colori, forme, volume, spazio), individuando il loro significato espressivo;</w:t>
      </w:r>
    </w:p>
    <w:p w:rsidR="00000000" w:rsidDel="00000000" w:rsidP="00000000" w:rsidRDefault="00000000" w:rsidRPr="00000000" w14:paraId="00000075">
      <w:pPr>
        <w:numPr>
          <w:ilvl w:val="0"/>
          <w:numId w:val="13"/>
        </w:numPr>
        <w:spacing w:after="0" w:before="0" w:beforeAutospacing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riconosce nel linguaggio del fumetto, filmico e audiovisivo le diverse tipologie di codici, le sequenze narrative e decodifica in forma elementare i diversi significati;</w:t>
      </w:r>
    </w:p>
    <w:p w:rsidR="00000000" w:rsidDel="00000000" w:rsidP="00000000" w:rsidRDefault="00000000" w:rsidRPr="00000000" w14:paraId="00000076">
      <w:pPr>
        <w:numPr>
          <w:ilvl w:val="0"/>
          <w:numId w:val="13"/>
        </w:numPr>
        <w:spacing w:after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individua in un’opera d’arte gli elementi essenziali della forma, del linguaggio, della tecnica e dello stile dell’artista per comprenderne funzione e messaggio;</w:t>
      </w:r>
    </w:p>
    <w:p w:rsidR="00000000" w:rsidDel="00000000" w:rsidP="00000000" w:rsidRDefault="00000000" w:rsidRPr="00000000" w14:paraId="00000077">
      <w:pPr>
        <w:numPr>
          <w:ilvl w:val="0"/>
          <w:numId w:val="13"/>
        </w:numPr>
        <w:spacing w:after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inizia a collocare in un contesto spaziale-temporale-culturale un’opera aiutandosi con un confronto con altre ;</w:t>
      </w:r>
    </w:p>
    <w:p w:rsidR="00000000" w:rsidDel="00000000" w:rsidP="00000000" w:rsidRDefault="00000000" w:rsidRPr="00000000" w14:paraId="00000078">
      <w:pPr>
        <w:numPr>
          <w:ilvl w:val="3"/>
          <w:numId w:val="14"/>
        </w:numPr>
        <w:spacing w:after="0" w:line="235.2" w:lineRule="auto"/>
        <w:ind w:left="2880" w:right="140" w:hanging="36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esprimersi e comunicare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attraverso i linguaggi figurativi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immaginazione e creatività:</w:t>
      </w:r>
    </w:p>
    <w:p w:rsidR="00000000" w:rsidDel="00000000" w:rsidP="00000000" w:rsidRDefault="00000000" w:rsidRPr="00000000" w14:paraId="00000079">
      <w:pPr>
        <w:spacing w:after="0" w:line="291.27272727272725" w:lineRule="auto"/>
        <w:ind w:left="190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utilizza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con efficacia:</w:t>
      </w:r>
    </w:p>
    <w:p w:rsidR="00000000" w:rsidDel="00000000" w:rsidP="00000000" w:rsidRDefault="00000000" w:rsidRPr="00000000" w14:paraId="0000007A">
      <w:pPr>
        <w:spacing w:after="0" w:line="296.72727272727275" w:lineRule="auto"/>
        <w:ind w:left="262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   materiali e strumenti, anche audiovisivi e multimediali;</w:t>
      </w:r>
    </w:p>
    <w:p w:rsidR="00000000" w:rsidDel="00000000" w:rsidP="00000000" w:rsidRDefault="00000000" w:rsidRPr="00000000" w14:paraId="0000007B">
      <w:pPr>
        <w:spacing w:after="0" w:line="293.45454545454544" w:lineRule="auto"/>
        <w:ind w:left="262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o   tecniche espressive e creative,</w:t>
      </w:r>
    </w:p>
    <w:p w:rsidR="00000000" w:rsidDel="00000000" w:rsidP="00000000" w:rsidRDefault="00000000" w:rsidRPr="00000000" w14:paraId="0000007C">
      <w:pPr>
        <w:spacing w:after="0" w:lineRule="auto"/>
        <w:ind w:left="154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sperimentando le varie possibilità che i linguaggi iconico e plastico-figurativo consentono (disegno, pittura, collage, frottage, manipolazione e modellamento della creta...) per produrre varie tipologie di testi visivi (espressivi, narrativi, rappresentativi e comunicativi) e per rielaborare in modo creativo le immagini;</w:t>
      </w:r>
    </w:p>
    <w:p w:rsidR="00000000" w:rsidDel="00000000" w:rsidP="00000000" w:rsidRDefault="00000000" w:rsidRPr="00000000" w14:paraId="0000007D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       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esprime e comunica 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pensieri, sensazioni ed emozioni in modo personale e autentico, attraverso l’utilizzo anche combinato di linguaggi non verbali (mimico- gestuale, grafico-manipolativo) assegnando ad essi un significato, superando le stereotipie;</w:t>
      </w:r>
    </w:p>
    <w:p w:rsidR="00000000" w:rsidDel="00000000" w:rsidP="00000000" w:rsidRDefault="00000000" w:rsidRPr="00000000" w14:paraId="0000007E">
      <w:pPr>
        <w:spacing w:after="0" w:lineRule="auto"/>
        <w:ind w:left="1900" w:right="140" w:firstLine="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- sa integrare o adattare la propria produzione a quella degli altri componenti del gruppo;</w:t>
      </w:r>
    </w:p>
    <w:p w:rsidR="00000000" w:rsidDel="00000000" w:rsidP="00000000" w:rsidRDefault="00000000" w:rsidRPr="00000000" w14:paraId="0000007F">
      <w:pPr>
        <w:numPr>
          <w:ilvl w:val="0"/>
          <w:numId w:val="15"/>
        </w:numPr>
        <w:spacing w:after="0" w:lineRule="auto"/>
        <w:ind w:left="1700.7874015748032" w:right="140" w:firstLine="840"/>
        <w:jc w:val="both"/>
        <w:rPr>
          <w:rFonts w:ascii="Times New Roman" w:cs="Times New Roman" w:eastAsia="Times New Roman" w:hAnsi="Times New Roman"/>
          <w:sz w:val="20"/>
          <w:szCs w:val="20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0"/>
          <w:szCs w:val="20"/>
          <w:rtl w:val="0"/>
        </w:rPr>
        <w:t xml:space="preserve">apprezzare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produzioni artistiche: esprime la propria soddisfazione e il piacere connesso al processo di realizzazione e/o fruizione di un prodotto artistico-espressivo; conosce i principali beni artistico-culturali e le principali forme di produzione artigianale presenti nel proprio territorio/appartenenti alla propria e ad altre culture, manifesta sensibilità e rispetto per la loro salvaguardia e ne promuove la conoscenza e la valorizzazione con varie modalità (piccoli spot multimedial, visite guidate, brochures o opuscoli illustrati).</w:t>
      </w:r>
    </w:p>
    <w:p w:rsidR="00000000" w:rsidDel="00000000" w:rsidP="00000000" w:rsidRDefault="00000000" w:rsidRPr="00000000" w14:paraId="00000080">
      <w:pPr>
        <w:spacing w:after="0" w:lineRule="auto"/>
        <w:ind w:right="14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numPr>
          <w:ilvl w:val="0"/>
          <w:numId w:val="8"/>
        </w:numPr>
        <w:spacing w:after="0" w:lineRule="auto"/>
        <w:ind w:left="2160" w:right="140" w:hanging="360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Temi: forme e figure, relazioni spaziali, linguaggio della luce e dell’ombra, significato simbolico di alcuni elementi (colori, piante, animali, oggetti…), elementi del linguaggio multimediale, tecniche grafico-pittoriche, composizioni polimateriche, texture, elementi di storia dell’arte classica, elementi di architettura. </w:t>
      </w:r>
    </w:p>
    <w:p w:rsidR="00000000" w:rsidDel="00000000" w:rsidP="00000000" w:rsidRDefault="00000000" w:rsidRPr="00000000" w14:paraId="0000008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center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77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07"/>
        <w:gridCol w:w="1629"/>
        <w:gridCol w:w="408"/>
        <w:gridCol w:w="407"/>
        <w:gridCol w:w="1629"/>
        <w:gridCol w:w="408"/>
        <w:gridCol w:w="407"/>
        <w:gridCol w:w="1630"/>
        <w:gridCol w:w="408"/>
        <w:gridCol w:w="407"/>
        <w:gridCol w:w="1630"/>
        <w:gridCol w:w="408"/>
        <w:tblGridChange w:id="0">
          <w:tblGrid>
            <w:gridCol w:w="407"/>
            <w:gridCol w:w="1629"/>
            <w:gridCol w:w="408"/>
            <w:gridCol w:w="407"/>
            <w:gridCol w:w="1629"/>
            <w:gridCol w:w="408"/>
            <w:gridCol w:w="407"/>
            <w:gridCol w:w="1630"/>
            <w:gridCol w:w="408"/>
            <w:gridCol w:w="407"/>
            <w:gridCol w:w="1630"/>
            <w:gridCol w:w="408"/>
          </w:tblGrid>
        </w:tblGridChange>
      </w:tblGrid>
      <w:tr>
        <w:tc>
          <w:tcPr>
            <w:gridSpan w:val="12"/>
          </w:tcPr>
          <w:p w:rsidR="00000000" w:rsidDel="00000000" w:rsidP="00000000" w:rsidRDefault="00000000" w:rsidRPr="00000000" w14:paraId="0000008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ISTITUTO COMPRENSIVO “ G. Bertolotti”</w:t>
            </w:r>
          </w:p>
          <w:p w:rsidR="00000000" w:rsidDel="00000000" w:rsidP="00000000" w:rsidRDefault="00000000" w:rsidRPr="00000000" w14:paraId="00000086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Gavardo</w:t>
            </w:r>
          </w:p>
          <w:p w:rsidR="00000000" w:rsidDel="00000000" w:rsidP="00000000" w:rsidRDefault="00000000" w:rsidRPr="00000000" w14:paraId="00000087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32"/>
                <w:szCs w:val="32"/>
                <w:rtl w:val="0"/>
              </w:rPr>
              <w:t xml:space="preserve">PROFILO ARTE e IMMAGINE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12"/>
            <w:shd w:fill="ebf1dd" w:val="clear"/>
          </w:tcPr>
          <w:p w:rsidR="00000000" w:rsidDel="00000000" w:rsidP="00000000" w:rsidRDefault="00000000" w:rsidRPr="00000000" w14:paraId="00000094">
            <w:pPr>
              <w:spacing w:after="0" w:line="240" w:lineRule="auto"/>
              <w:ind w:left="360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OSSERVARE e LEGGERE</w:t>
            </w:r>
          </w:p>
        </w:tc>
      </w:tr>
      <w:tr>
        <w:tc>
          <w:tcPr>
            <w:gridSpan w:val="3"/>
          </w:tcPr>
          <w:p w:rsidR="00000000" w:rsidDel="00000000" w:rsidP="00000000" w:rsidRDefault="00000000" w:rsidRPr="00000000" w14:paraId="000000A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Ho ancora bisogno della guida di domande dirette perché esprima semplici giudizi.</w:t>
            </w:r>
          </w:p>
          <w:p w:rsidR="00000000" w:rsidDel="00000000" w:rsidP="00000000" w:rsidRDefault="00000000" w:rsidRPr="00000000" w14:paraId="000000A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A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Esprime pareri il più delle volte non basati sulla conoscenza dei linguaggi espressivi.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AA">
            <w:pPr>
              <w:spacing w:after="0" w:before="60" w:line="240" w:lineRule="auto"/>
              <w:ind w:left="60" w:right="1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Esprime pareri in base alle proprie conoscenze dei linguaggi espressivi.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AD">
            <w:pPr>
              <w:spacing w:after="0" w:before="60" w:line="240" w:lineRule="auto"/>
              <w:ind w:left="60" w:right="34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Esprime pareri dimostrando di conoscere la grammatica dei linguaggi  espressivi.</w:t>
            </w:r>
          </w:p>
          <w:p w:rsidR="00000000" w:rsidDel="00000000" w:rsidP="00000000" w:rsidRDefault="00000000" w:rsidRPr="00000000" w14:paraId="000000AE">
            <w:pPr>
              <w:spacing w:after="0" w:line="240" w:lineRule="auto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È disponibile ad approfondire quelli che non conosce.</w:t>
            </w:r>
          </w:p>
        </w:tc>
      </w:tr>
      <w:tr>
        <w:tc>
          <w:tcPr/>
          <w:p w:rsidR="00000000" w:rsidDel="00000000" w:rsidP="00000000" w:rsidRDefault="00000000" w:rsidRPr="00000000" w14:paraId="000000B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B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B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B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C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0D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D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77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07"/>
        <w:gridCol w:w="1629"/>
        <w:gridCol w:w="408"/>
        <w:gridCol w:w="407"/>
        <w:gridCol w:w="1629"/>
        <w:gridCol w:w="408"/>
        <w:gridCol w:w="407"/>
        <w:gridCol w:w="1630"/>
        <w:gridCol w:w="408"/>
        <w:gridCol w:w="407"/>
        <w:gridCol w:w="1630"/>
        <w:gridCol w:w="408"/>
        <w:tblGridChange w:id="0">
          <w:tblGrid>
            <w:gridCol w:w="407"/>
            <w:gridCol w:w="1629"/>
            <w:gridCol w:w="408"/>
            <w:gridCol w:w="407"/>
            <w:gridCol w:w="1629"/>
            <w:gridCol w:w="408"/>
            <w:gridCol w:w="407"/>
            <w:gridCol w:w="1630"/>
            <w:gridCol w:w="408"/>
            <w:gridCol w:w="407"/>
            <w:gridCol w:w="1630"/>
            <w:gridCol w:w="408"/>
          </w:tblGrid>
        </w:tblGridChange>
      </w:tblGrid>
      <w:tr>
        <w:tc>
          <w:tcPr>
            <w:gridSpan w:val="12"/>
            <w:shd w:fill="ebf1dd" w:val="clear"/>
          </w:tcPr>
          <w:p w:rsidR="00000000" w:rsidDel="00000000" w:rsidP="00000000" w:rsidRDefault="00000000" w:rsidRPr="00000000" w14:paraId="000000E2">
            <w:pPr>
              <w:spacing w:after="0" w:line="240" w:lineRule="auto"/>
              <w:ind w:left="36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ESPRIMERSI e COMUNICARE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gridSpan w:val="3"/>
          </w:tcPr>
          <w:p w:rsidR="00000000" w:rsidDel="00000000" w:rsidP="00000000" w:rsidRDefault="00000000" w:rsidRPr="00000000" w14:paraId="000000E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 ancora bisogno di essere guidat* per esprimersi attraverso i mezzi e gli strumenti di cui dispone. (Mantiene incertezze anche nell’uso di tecniche e strumenti di base)</w:t>
            </w:r>
          </w:p>
          <w:p w:rsidR="00000000" w:rsidDel="00000000" w:rsidP="00000000" w:rsidRDefault="00000000" w:rsidRPr="00000000" w14:paraId="000000F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Elabora a livello personale (Padroneggia le tecniche e gli strumenti di base, anche se mantiene alcune incertezze nell’uso di tecniche e strumenti meno famigliari)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B">
            <w:pPr>
              <w:spacing w:after="0" w:before="60" w:line="240" w:lineRule="auto"/>
              <w:ind w:left="60" w:right="16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 suoi elaborati tengono conto delle conoscenze della grammatica dei linguaggi espressivi.</w:t>
            </w:r>
          </w:p>
          <w:p w:rsidR="00000000" w:rsidDel="00000000" w:rsidP="00000000" w:rsidRDefault="00000000" w:rsidRPr="00000000" w14:paraId="000000F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Nel realizzare prodotti o dare risposte segue modelli già esistenti. (padroneggia tecniche e strumenti conosciuti)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FF">
            <w:pPr>
              <w:spacing w:after="0" w:before="60" w:line="240" w:lineRule="auto"/>
              <w:ind w:left="60" w:right="40" w:firstLine="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I suoi elaborati tengono conto delle conoscenze della grammatica dei linguaggi espressivi.</w:t>
            </w:r>
          </w:p>
          <w:p w:rsidR="00000000" w:rsidDel="00000000" w:rsidP="00000000" w:rsidRDefault="00000000" w:rsidRPr="00000000" w14:paraId="0000010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Elabora risposte o realizza prodotti caratterizzati  da originalità. (Padroneggia con sicurezza ed efficacia le tecniche e gli strumenti)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0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0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0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1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1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1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2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2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3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77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07"/>
        <w:gridCol w:w="1629"/>
        <w:gridCol w:w="408"/>
        <w:gridCol w:w="407"/>
        <w:gridCol w:w="1629"/>
        <w:gridCol w:w="408"/>
        <w:gridCol w:w="407"/>
        <w:gridCol w:w="1630"/>
        <w:gridCol w:w="408"/>
        <w:gridCol w:w="407"/>
        <w:gridCol w:w="1630"/>
        <w:gridCol w:w="408"/>
        <w:tblGridChange w:id="0">
          <w:tblGrid>
            <w:gridCol w:w="407"/>
            <w:gridCol w:w="1629"/>
            <w:gridCol w:w="408"/>
            <w:gridCol w:w="407"/>
            <w:gridCol w:w="1629"/>
            <w:gridCol w:w="408"/>
            <w:gridCol w:w="407"/>
            <w:gridCol w:w="1630"/>
            <w:gridCol w:w="408"/>
            <w:gridCol w:w="407"/>
            <w:gridCol w:w="1630"/>
            <w:gridCol w:w="408"/>
          </w:tblGrid>
        </w:tblGridChange>
      </w:tblGrid>
      <w:tr>
        <w:tc>
          <w:tcPr>
            <w:gridSpan w:val="12"/>
            <w:shd w:fill="ebf1dd" w:val="clear"/>
          </w:tcPr>
          <w:p w:rsidR="00000000" w:rsidDel="00000000" w:rsidP="00000000" w:rsidRDefault="00000000" w:rsidRPr="00000000" w14:paraId="00000134">
            <w:pPr>
              <w:spacing w:after="0" w:line="240" w:lineRule="auto"/>
              <w:ind w:left="36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APPREZZARE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77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07"/>
        <w:gridCol w:w="1629"/>
        <w:gridCol w:w="408"/>
        <w:gridCol w:w="407"/>
        <w:gridCol w:w="1629"/>
        <w:gridCol w:w="408"/>
        <w:gridCol w:w="407"/>
        <w:gridCol w:w="1630"/>
        <w:gridCol w:w="408"/>
        <w:gridCol w:w="407"/>
        <w:gridCol w:w="1630"/>
        <w:gridCol w:w="408"/>
        <w:tblGridChange w:id="0">
          <w:tblGrid>
            <w:gridCol w:w="407"/>
            <w:gridCol w:w="1629"/>
            <w:gridCol w:w="408"/>
            <w:gridCol w:w="407"/>
            <w:gridCol w:w="1629"/>
            <w:gridCol w:w="408"/>
            <w:gridCol w:w="407"/>
            <w:gridCol w:w="1630"/>
            <w:gridCol w:w="408"/>
            <w:gridCol w:w="407"/>
            <w:gridCol w:w="1630"/>
            <w:gridCol w:w="408"/>
          </w:tblGrid>
        </w:tblGridChange>
      </w:tblGrid>
      <w:tr>
        <w:tc>
          <w:tcPr>
            <w:gridSpan w:val="3"/>
          </w:tcPr>
          <w:p w:rsidR="00000000" w:rsidDel="00000000" w:rsidP="00000000" w:rsidRDefault="00000000" w:rsidRPr="00000000" w14:paraId="00000142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 aiuto, individua gli elementi basilari che caratterizzano l’opera, soprattutto nel confronto con altre. </w:t>
            </w:r>
          </w:p>
          <w:p w:rsidR="00000000" w:rsidDel="00000000" w:rsidP="00000000" w:rsidRDefault="00000000" w:rsidRPr="00000000" w14:paraId="00000143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Coinvolto attivamente dai compagni, inizia ad approcciarsi ad esperienze di fruizione artistica vissute dentro e fuori dall’ambito scolastico.</w:t>
            </w:r>
          </w:p>
          <w:p w:rsidR="00000000" w:rsidDel="00000000" w:rsidP="00000000" w:rsidRDefault="00000000" w:rsidRPr="00000000" w14:paraId="00000144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Ha ancora bisogno di essere sensibilizzato al rispetto e alla consapevolezza dell’unicità, fragilità e importanza delle opere d’arte presenti sul territorio.</w:t>
            </w:r>
          </w:p>
          <w:p w:rsidR="00000000" w:rsidDel="00000000" w:rsidP="00000000" w:rsidRDefault="00000000" w:rsidRPr="00000000" w14:paraId="00000145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48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Con aiuto, individua gli elementi che caratterizzano l’opera nei suoi vari livelli.</w:t>
            </w:r>
          </w:p>
          <w:p w:rsidR="00000000" w:rsidDel="00000000" w:rsidP="00000000" w:rsidRDefault="00000000" w:rsidRPr="00000000" w14:paraId="00000149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Inizia a mostrare interesse verso esperienze di fruizione artistica vissute dentro e fuori dall’ambito scolastico.</w:t>
            </w:r>
          </w:p>
          <w:p w:rsidR="00000000" w:rsidDel="00000000" w:rsidP="00000000" w:rsidRDefault="00000000" w:rsidRPr="00000000" w14:paraId="0000014A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Rispetta generalmente le opere d’arte presenti sul territorio.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4D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Riconosce i vari stili ed elementi presenti nell’opera.</w:t>
            </w:r>
          </w:p>
          <w:p w:rsidR="00000000" w:rsidDel="00000000" w:rsidP="00000000" w:rsidRDefault="00000000" w:rsidRPr="00000000" w14:paraId="0000014E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Riporta le esperienze di fruizione artistica vissute dentro e fuori dall’ambito scolastico.</w:t>
            </w:r>
          </w:p>
          <w:p w:rsidR="00000000" w:rsidDel="00000000" w:rsidP="00000000" w:rsidRDefault="00000000" w:rsidRPr="00000000" w14:paraId="0000014F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E’ consapevole dell’importanza di rispettare le opere d’arte presenti sul territorio e del loro valore storico-culturale.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152">
            <w:pPr>
              <w:spacing w:after="0" w:line="240" w:lineRule="auto"/>
              <w:ind w:left="60" w:right="100" w:firstLine="0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Riconosce i vari stili ed elementi presenti nell’opera.</w:t>
            </w:r>
          </w:p>
          <w:p w:rsidR="00000000" w:rsidDel="00000000" w:rsidP="00000000" w:rsidRDefault="00000000" w:rsidRPr="00000000" w14:paraId="00000153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Attribuisce la collocazione temporale e geografica.</w:t>
            </w:r>
          </w:p>
          <w:p w:rsidR="00000000" w:rsidDel="00000000" w:rsidP="00000000" w:rsidRDefault="00000000" w:rsidRPr="00000000" w14:paraId="00000154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Riporta con entusiasmo le esperienze di fruizione artistica vissute dentro e fuori dall’ambito scolastico ed è sensibile e  sollecita rispetto e conoscenza delle opere d’arte presenti sul territorio.</w:t>
            </w:r>
          </w:p>
        </w:tc>
      </w:tr>
      <w:tr>
        <w:tc>
          <w:tcPr/>
          <w:p w:rsidR="00000000" w:rsidDel="00000000" w:rsidP="00000000" w:rsidRDefault="00000000" w:rsidRPr="00000000" w14:paraId="0000015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5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6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6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6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7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/>
          <w:p w:rsidR="00000000" w:rsidDel="00000000" w:rsidP="00000000" w:rsidRDefault="00000000" w:rsidRPr="00000000" w14:paraId="0000017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17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7">
      <w:pPr>
        <w:spacing w:after="0" w:line="240" w:lineRule="auto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center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            </w:t>
        <w:tab/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SCUOLA SECONDARIA di PRIMO GRADO</w:t>
      </w:r>
    </w:p>
    <w:p w:rsidR="00000000" w:rsidDel="00000000" w:rsidP="00000000" w:rsidRDefault="00000000" w:rsidRPr="00000000" w14:paraId="0000018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CLASSE PRIMA</w:t>
      </w:r>
    </w:p>
    <w:p w:rsidR="00000000" w:rsidDel="00000000" w:rsidP="00000000" w:rsidRDefault="00000000" w:rsidRPr="00000000" w14:paraId="0000018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gjdgxs" w:id="0"/>
      <w:bookmarkEnd w:id="0"/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L’allievo è in grado di…</w:t>
      </w:r>
    </w:p>
    <w:p w:rsidR="00000000" w:rsidDel="00000000" w:rsidP="00000000" w:rsidRDefault="00000000" w:rsidRPr="00000000" w14:paraId="0000018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OSSERVARE E LEGGERE le immagini allo scopo di conoscere le caratteristiche degli strumenti e delle tecniche per poter interpretare e produrre consapevolmente prodotti visivi.</w:t>
      </w:r>
    </w:p>
    <w:p w:rsidR="00000000" w:rsidDel="00000000" w:rsidP="00000000" w:rsidRDefault="00000000" w:rsidRPr="00000000" w14:paraId="00000190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ESPRIMERSI E COMUNICARE attraverso gli elementi del linguaggio visivo, sviluppando lo spirito di osservazione per superare l’immagine stereotipata, utilizzando il metodo della quadrettatura per copiare correttamente un’immagine (anche da ingrandire o rimpicciolire). Utilizzare </w:t>
      </w:r>
      <w:r w:rsidDel="00000000" w:rsidR="00000000" w:rsidRPr="00000000">
        <w:rPr>
          <w:sz w:val="24"/>
          <w:szCs w:val="24"/>
          <w:rtl w:val="0"/>
        </w:rPr>
        <w:t xml:space="preserve">e sperimentare i termini del disegno a mano libera, le tecniche e i linguaggi più adeguati per riprodurre la realtà.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keepNext w:val="0"/>
        <w:keepLines w:val="0"/>
        <w:widowControl w:val="1"/>
        <w:numPr>
          <w:ilvl w:val="0"/>
          <w:numId w:val="1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30j0zll" w:id="1"/>
      <w:bookmarkEnd w:id="1"/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APPREZZARE le opere d’arte allo scopo di possedere una conoscenza delle linee fondamentali della produzione artistica dei principali periodi storici riconoscendone il valore estetico, storico e sociale.</w:t>
      </w:r>
    </w:p>
    <w:p w:rsidR="00000000" w:rsidDel="00000000" w:rsidP="00000000" w:rsidRDefault="00000000" w:rsidRPr="00000000" w14:paraId="00000192">
      <w:pPr>
        <w:ind w:left="360"/>
        <w:rPr>
          <w:sz w:val="24"/>
          <w:szCs w:val="24"/>
          <w:u w:val="single"/>
        </w:rPr>
      </w:pPr>
      <w:r w:rsidDel="00000000" w:rsidR="00000000" w:rsidRPr="00000000">
        <w:rPr>
          <w:sz w:val="24"/>
          <w:szCs w:val="24"/>
          <w:u w:val="single"/>
          <w:rtl w:val="0"/>
        </w:rPr>
        <w:t xml:space="preserve">Conoscenze</w:t>
      </w:r>
    </w:p>
    <w:p w:rsidR="00000000" w:rsidDel="00000000" w:rsidP="00000000" w:rsidRDefault="00000000" w:rsidRPr="00000000" w14:paraId="00000193">
      <w:pPr>
        <w:ind w:left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L’allievo conosce:</w:t>
      </w:r>
    </w:p>
    <w:p w:rsidR="00000000" w:rsidDel="00000000" w:rsidP="00000000" w:rsidRDefault="00000000" w:rsidRPr="00000000" w14:paraId="00000194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prime architetture, sculture e pitture rupestri</w:t>
      </w:r>
    </w:p>
    <w:p w:rsidR="00000000" w:rsidDel="00000000" w:rsidP="00000000" w:rsidRDefault="00000000" w:rsidRPr="00000000" w14:paraId="00000195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società palaziali</w:t>
      </w:r>
    </w:p>
    <w:p w:rsidR="00000000" w:rsidDel="00000000" w:rsidP="00000000" w:rsidRDefault="00000000" w:rsidRPr="00000000" w14:paraId="00000196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l’architettura, la scultura e la pittura della storia degli Etruschi, dei Romani e del primo Cristianesimo</w:t>
      </w:r>
    </w:p>
    <w:p w:rsidR="00000000" w:rsidDel="00000000" w:rsidP="00000000" w:rsidRDefault="00000000" w:rsidRPr="00000000" w14:paraId="00000197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gli elementi fondamentali del linguaggio visivo</w:t>
      </w:r>
    </w:p>
    <w:p w:rsidR="00000000" w:rsidDel="00000000" w:rsidP="00000000" w:rsidRDefault="00000000" w:rsidRPr="00000000" w14:paraId="00000198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alcune regole compositive.</w:t>
      </w:r>
    </w:p>
    <w:p w:rsidR="00000000" w:rsidDel="00000000" w:rsidP="00000000" w:rsidRDefault="00000000" w:rsidRPr="00000000" w14:paraId="0000019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CLASSE SECONDA</w:t>
      </w:r>
    </w:p>
    <w:p w:rsidR="00000000" w:rsidDel="00000000" w:rsidP="00000000" w:rsidRDefault="00000000" w:rsidRPr="00000000" w14:paraId="0000019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1fob9te" w:id="2"/>
      <w:bookmarkEnd w:id="2"/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L’allievo è in grado di…</w:t>
      </w:r>
    </w:p>
    <w:p w:rsidR="00000000" w:rsidDel="00000000" w:rsidP="00000000" w:rsidRDefault="00000000" w:rsidRPr="00000000" w14:paraId="0000019D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OSSERVARE E LEGGERE le immagini allo scopo di conoscere le caratteristiche degli strumenti e delle tecniche per poter interpretare e produrre consapevolmente prodotti visivi.</w:t>
      </w:r>
    </w:p>
    <w:p w:rsidR="00000000" w:rsidDel="00000000" w:rsidP="00000000" w:rsidRDefault="00000000" w:rsidRPr="00000000" w14:paraId="0000019E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ESPRIMERSI E COMUNICARE attraverso gli elementi del linguaggio visivo, sviluppando lo spirito di osservazione per superare l’immagine stereotipata, utilizzando il metodo della quadrettatura per copiare correttamente un’immagine (anche da ingrandire o rimpicciolire). Utilizzare e sp</w:t>
      </w:r>
      <w:r w:rsidDel="00000000" w:rsidR="00000000" w:rsidRPr="00000000">
        <w:rPr>
          <w:sz w:val="24"/>
          <w:szCs w:val="24"/>
          <w:rtl w:val="0"/>
        </w:rPr>
        <w:t xml:space="preserve">erimentare i termini del disegno, le tecniche e i linguaggi più adeguati per riprodurre la realtà.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U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tilizzare i mezzi specifici per raffigurare immagini in prospettiva.</w:t>
      </w:r>
    </w:p>
    <w:p w:rsidR="00000000" w:rsidDel="00000000" w:rsidP="00000000" w:rsidRDefault="00000000" w:rsidRPr="00000000" w14:paraId="0000019F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APPREZZARE le opere d’arte allo scopo di possedere una conoscenza delle linee fondamentali della produzione artistica dei principali periodi storici riconoscendone il valore estetico, storico e sociale.</w:t>
      </w:r>
    </w:p>
    <w:p w:rsidR="00000000" w:rsidDel="00000000" w:rsidP="00000000" w:rsidRDefault="00000000" w:rsidRPr="00000000" w14:paraId="000001A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rPr>
          <w:sz w:val="24"/>
          <w:szCs w:val="24"/>
          <w:u w:val="single"/>
        </w:rPr>
      </w:pPr>
      <w:r w:rsidDel="00000000" w:rsidR="00000000" w:rsidRPr="00000000">
        <w:rPr>
          <w:sz w:val="24"/>
          <w:szCs w:val="24"/>
          <w:rtl w:val="0"/>
        </w:rPr>
        <w:t xml:space="preserve">      </w:t>
      </w:r>
      <w:r w:rsidDel="00000000" w:rsidR="00000000" w:rsidRPr="00000000">
        <w:rPr>
          <w:sz w:val="24"/>
          <w:szCs w:val="24"/>
          <w:u w:val="single"/>
          <w:rtl w:val="0"/>
        </w:rPr>
        <w:t xml:space="preserve">Conoscenze</w:t>
      </w:r>
    </w:p>
    <w:p w:rsidR="00000000" w:rsidDel="00000000" w:rsidP="00000000" w:rsidRDefault="00000000" w:rsidRPr="00000000" w14:paraId="000001A2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  L’allievo conosce: </w:t>
      </w:r>
    </w:p>
    <w:p w:rsidR="00000000" w:rsidDel="00000000" w:rsidP="00000000" w:rsidRDefault="00000000" w:rsidRPr="00000000" w14:paraId="000001A3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L’arte dei periodi Romanico e Gotico</w:t>
      </w:r>
    </w:p>
    <w:p w:rsidR="00000000" w:rsidDel="00000000" w:rsidP="00000000" w:rsidRDefault="00000000" w:rsidRPr="00000000" w14:paraId="000001A4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L’arte rinascimentale, gli artisti e le opere più significative</w:t>
      </w:r>
    </w:p>
    <w:p w:rsidR="00000000" w:rsidDel="00000000" w:rsidP="00000000" w:rsidRDefault="00000000" w:rsidRPr="00000000" w14:paraId="000001A5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L’arte Barocca</w:t>
      </w:r>
    </w:p>
    <w:p w:rsidR="00000000" w:rsidDel="00000000" w:rsidP="00000000" w:rsidRDefault="00000000" w:rsidRPr="00000000" w14:paraId="000001A6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regole della composizione</w:t>
      </w:r>
    </w:p>
    <w:p w:rsidR="00000000" w:rsidDel="00000000" w:rsidP="00000000" w:rsidRDefault="00000000" w:rsidRPr="00000000" w14:paraId="000001A7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Migliorare l’uso delle tecniche già utilizzate</w:t>
      </w:r>
    </w:p>
    <w:p w:rsidR="00000000" w:rsidDel="00000000" w:rsidP="00000000" w:rsidRDefault="00000000" w:rsidRPr="00000000" w14:paraId="000001A8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69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regole fondamentali per rappresentare lo spazio in prospettiva.</w:t>
      </w:r>
    </w:p>
    <w:p w:rsidR="00000000" w:rsidDel="00000000" w:rsidP="00000000" w:rsidRDefault="00000000" w:rsidRPr="00000000" w14:paraId="000001A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69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A">
      <w:pPr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CLASSE TERZA</w:t>
      </w:r>
    </w:p>
    <w:p w:rsidR="00000000" w:rsidDel="00000000" w:rsidP="00000000" w:rsidRDefault="00000000" w:rsidRPr="00000000" w14:paraId="000001A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firstLine="0"/>
        <w:jc w:val="left"/>
        <w:rPr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L’allievo è in grado di…</w:t>
      </w:r>
      <w:r w:rsidDel="00000000" w:rsidR="00000000" w:rsidRPr="00000000">
        <w:rPr>
          <w:b w:val="1"/>
          <w:sz w:val="24"/>
          <w:szCs w:val="24"/>
          <w:rtl w:val="0"/>
        </w:rPr>
        <w:t xml:space="preserve">      </w:t>
      </w:r>
    </w:p>
    <w:p w:rsidR="00000000" w:rsidDel="00000000" w:rsidP="00000000" w:rsidRDefault="00000000" w:rsidRPr="00000000" w14:paraId="000001AC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         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OSSERVARE E LEGGERE le immagini allo scopo di conoscere le caratteristiche degli      strumenti e delle tecniche per poter interpretare e produrre consapevolmente prodotti visivi.</w:t>
      </w:r>
    </w:p>
    <w:p w:rsidR="00000000" w:rsidDel="00000000" w:rsidP="00000000" w:rsidRDefault="00000000" w:rsidRPr="00000000" w14:paraId="000001AD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ESPRIMERSI E COMUNICARE attraverso gli elementi del linguaggio visivo, sviluppando lo spirito di osservazione per superare l’immagine stereotipata, utilizzando il metodo della quadrettatura per copiare correttamente un’immagine (anche da ingrandire o rimpicciolire). Utilizzare e sperimentare i termini del disegno, le tecniche </w:t>
      </w:r>
      <w:r w:rsidDel="00000000" w:rsidR="00000000" w:rsidRPr="00000000">
        <w:rPr>
          <w:sz w:val="24"/>
          <w:szCs w:val="24"/>
          <w:rtl w:val="0"/>
        </w:rPr>
        <w:t xml:space="preserve">ed i linguaggi più adeguati per riprodurre la realtà.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U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tilizzare i mezzi specifici per raffigurare immagini in prospettiva.</w:t>
      </w:r>
    </w:p>
    <w:p w:rsidR="00000000" w:rsidDel="00000000" w:rsidP="00000000" w:rsidRDefault="00000000" w:rsidRPr="00000000" w14:paraId="000001AE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APPREZZARE le opere d’arte allo scopo di possedere una conoscenza delle linee fondamentali della produzione artistica dei principali periodi storici riconoscendone il valore estetico, storico e sociale.</w:t>
      </w:r>
    </w:p>
    <w:p w:rsidR="00000000" w:rsidDel="00000000" w:rsidP="00000000" w:rsidRDefault="00000000" w:rsidRPr="00000000" w14:paraId="000001A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rPr>
          <w:sz w:val="24"/>
          <w:szCs w:val="24"/>
          <w:u w:val="single"/>
        </w:rPr>
      </w:pPr>
      <w:r w:rsidDel="00000000" w:rsidR="00000000" w:rsidRPr="00000000">
        <w:rPr>
          <w:sz w:val="24"/>
          <w:szCs w:val="24"/>
          <w:rtl w:val="0"/>
        </w:rPr>
        <w:t xml:space="preserve">       </w:t>
      </w:r>
      <w:r w:rsidDel="00000000" w:rsidR="00000000" w:rsidRPr="00000000">
        <w:rPr>
          <w:sz w:val="24"/>
          <w:szCs w:val="24"/>
          <w:u w:val="single"/>
          <w:rtl w:val="0"/>
        </w:rPr>
        <w:t xml:space="preserve">Conoscenze</w:t>
      </w:r>
    </w:p>
    <w:p w:rsidR="00000000" w:rsidDel="00000000" w:rsidP="00000000" w:rsidRDefault="00000000" w:rsidRPr="00000000" w14:paraId="000001B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72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L’allievo conosce:</w:t>
      </w:r>
    </w:p>
    <w:p w:rsidR="00000000" w:rsidDel="00000000" w:rsidP="00000000" w:rsidRDefault="00000000" w:rsidRPr="00000000" w14:paraId="000001B2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L’arte del Neoclassicismo, del Romanticismo, del   Realismo</w:t>
      </w:r>
    </w:p>
    <w:p w:rsidR="00000000" w:rsidDel="00000000" w:rsidP="00000000" w:rsidRDefault="00000000" w:rsidRPr="00000000" w14:paraId="000001B3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L’Impressionismo e alcuni artisti post-Impressionisti</w:t>
      </w:r>
    </w:p>
    <w:p w:rsidR="00000000" w:rsidDel="00000000" w:rsidP="00000000" w:rsidRDefault="00000000" w:rsidRPr="00000000" w14:paraId="000001B4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avanguardie storiche </w:t>
      </w:r>
    </w:p>
    <w:p w:rsidR="00000000" w:rsidDel="00000000" w:rsidP="00000000" w:rsidRDefault="00000000" w:rsidRPr="00000000" w14:paraId="000001B5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manifesti di propaganda alle guerre e nel periodo tra le due guerre</w:t>
      </w:r>
    </w:p>
    <w:p w:rsidR="00000000" w:rsidDel="00000000" w:rsidP="00000000" w:rsidRDefault="00000000" w:rsidRPr="00000000" w14:paraId="000001B6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Pop Art</w:t>
      </w:r>
    </w:p>
    <w:p w:rsidR="00000000" w:rsidDel="00000000" w:rsidP="00000000" w:rsidRDefault="00000000" w:rsidRPr="00000000" w14:paraId="000001B7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Graffitismo </w:t>
      </w:r>
    </w:p>
    <w:p w:rsidR="00000000" w:rsidDel="00000000" w:rsidP="00000000" w:rsidRDefault="00000000" w:rsidRPr="00000000" w14:paraId="000001B8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Tutti gli elementi del linguaggio visivo </w:t>
      </w:r>
    </w:p>
    <w:p w:rsidR="00000000" w:rsidDel="00000000" w:rsidP="00000000" w:rsidRDefault="00000000" w:rsidRPr="00000000" w14:paraId="000001B9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Nuove tecniche grafico-pittoriche</w:t>
      </w:r>
    </w:p>
    <w:p w:rsidR="00000000" w:rsidDel="00000000" w:rsidP="00000000" w:rsidRDefault="00000000" w:rsidRPr="00000000" w14:paraId="000001BA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Individua le relazioni tra l’opera d’arte e il contesto storico e culturale a cui appartiene.</w:t>
      </w:r>
    </w:p>
    <w:p w:rsidR="00000000" w:rsidDel="00000000" w:rsidP="00000000" w:rsidRDefault="00000000" w:rsidRPr="00000000" w14:paraId="000001BB">
      <w:pPr>
        <w:ind w:left="36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</w:t>
      </w:r>
    </w:p>
    <w:sectPr>
      <w:pgSz w:h="16838" w:w="11906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)"/>
      <w:lvlJc w:val="left"/>
      <w:pPr>
        <w:ind w:left="690" w:hanging="360"/>
      </w:pPr>
      <w:rPr/>
    </w:lvl>
    <w:lvl w:ilvl="1">
      <w:start w:val="1"/>
      <w:numFmt w:val="lowerLetter"/>
      <w:lvlText w:val="%2."/>
      <w:lvlJc w:val="left"/>
      <w:pPr>
        <w:ind w:left="1410" w:hanging="360"/>
      </w:pPr>
      <w:rPr/>
    </w:lvl>
    <w:lvl w:ilvl="2">
      <w:start w:val="1"/>
      <w:numFmt w:val="lowerRoman"/>
      <w:lvlText w:val="%3."/>
      <w:lvlJc w:val="right"/>
      <w:pPr>
        <w:ind w:left="2130" w:hanging="180"/>
      </w:pPr>
      <w:rPr/>
    </w:lvl>
    <w:lvl w:ilvl="3">
      <w:start w:val="1"/>
      <w:numFmt w:val="decimal"/>
      <w:lvlText w:val="%4."/>
      <w:lvlJc w:val="left"/>
      <w:pPr>
        <w:ind w:left="2850" w:hanging="360"/>
      </w:pPr>
      <w:rPr/>
    </w:lvl>
    <w:lvl w:ilvl="4">
      <w:start w:val="1"/>
      <w:numFmt w:val="lowerLetter"/>
      <w:lvlText w:val="%5."/>
      <w:lvlJc w:val="left"/>
      <w:pPr>
        <w:ind w:left="3570" w:hanging="360"/>
      </w:pPr>
      <w:rPr/>
    </w:lvl>
    <w:lvl w:ilvl="5">
      <w:start w:val="1"/>
      <w:numFmt w:val="lowerRoman"/>
      <w:lvlText w:val="%6."/>
      <w:lvlJc w:val="right"/>
      <w:pPr>
        <w:ind w:left="4290" w:hanging="180"/>
      </w:pPr>
      <w:rPr/>
    </w:lvl>
    <w:lvl w:ilvl="6">
      <w:start w:val="1"/>
      <w:numFmt w:val="decimal"/>
      <w:lvlText w:val="%7."/>
      <w:lvlJc w:val="left"/>
      <w:pPr>
        <w:ind w:left="5010" w:hanging="360"/>
      </w:pPr>
      <w:rPr/>
    </w:lvl>
    <w:lvl w:ilvl="7">
      <w:start w:val="1"/>
      <w:numFmt w:val="lowerLetter"/>
      <w:lvlText w:val="%8."/>
      <w:lvlJc w:val="left"/>
      <w:pPr>
        <w:ind w:left="5730" w:hanging="360"/>
      </w:pPr>
      <w:rPr/>
    </w:lvl>
    <w:lvl w:ilvl="8">
      <w:start w:val="1"/>
      <w:numFmt w:val="lowerRoman"/>
      <w:lvlText w:val="%9."/>
      <w:lvlJc w:val="right"/>
      <w:pPr>
        <w:ind w:left="645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8">
    <w:lvl w:ilvl="0">
      <w:start w:val="1"/>
      <w:numFmt w:val="bullet"/>
      <w:lvlText w:val="➢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9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1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2"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864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64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it-I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92cddc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92cddc" w:val="clear"/>
    </w:tc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92cddc" w:val="clear"/>
    </w:tc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92cddc" w:val="clear"/>
    </w:tc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92cddc" w:val="clear"/>
    </w:tc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